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Times New Roman Bold" w:hAnsi="Times New Roman Bold"/>
          <w:sz w:val="24"/>
          <w:lang w:val="es-ES"/>
        </w:rPr>
      </w:pPr>
    </w:p>
    <w:p w:rsidR="004010C3" w:rsidRPr="008B439A" w:rsidRDefault="00E30F9E" w:rsidP="008B439A">
      <w:pPr>
        <w:pStyle w:val="Ttulo"/>
      </w:pPr>
      <w:r w:rsidRPr="00E30F9E">
        <w:rPr>
          <w:lang w:val="es-ES"/>
        </w:rPr>
        <w:t>CONSENTIMENT INFORMAT PEL TRACTAMENT DE FRACTURES I LUXACIONS ARTICULARS</w:t>
      </w:r>
    </w:p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" w:hAnsi="Arial"/>
          <w:sz w:val="20"/>
          <w:lang w:val="es-ES"/>
        </w:rPr>
      </w:pPr>
      <w:r>
        <w:rPr>
          <w:rFonts w:ascii="Arial" w:hAnsi="Arial"/>
          <w:sz w:val="20"/>
          <w:lang w:val="es-ES"/>
        </w:rPr>
        <w:t xml:space="preserve"> </w:t>
      </w:r>
    </w:p>
    <w:p w:rsidR="002D5FE2" w:rsidRDefault="002D5FE2" w:rsidP="00E92D06">
      <w:pPr>
        <w:rPr>
          <w:lang w:val="es-ES"/>
        </w:rPr>
      </w:pPr>
      <w:r>
        <w:rPr>
          <w:lang w:val="es-ES"/>
        </w:rPr>
        <w:t xml:space="preserve">Vostè té dret a conèixer el procediment al que serà sotmès i les complicacions més freqüents que poden ocórrer. Aquest document intenta explicar-li totes aquestes qüestions; llegeixi-ho atentament i consulti amb el seu metge tots els dubtes que se li plantegin. </w:t>
      </w:r>
    </w:p>
    <w:p w:rsidR="002D5FE2" w:rsidRPr="004010C3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 Bold" w:hAnsi="Arial Bold" w:hint="eastAsia"/>
          <w:sz w:val="20"/>
          <w:lang w:val="es-ES"/>
        </w:rPr>
      </w:pPr>
    </w:p>
    <w:p w:rsidR="002D5FE2" w:rsidRDefault="002D5FE2" w:rsidP="00E92D06">
      <w:pPr>
        <w:pStyle w:val="Ttulo1"/>
        <w:rPr>
          <w:lang w:val="es-ES"/>
        </w:rPr>
      </w:pPr>
      <w:r>
        <w:rPr>
          <w:lang w:val="es-ES"/>
        </w:rPr>
        <w:t xml:space="preserve">DESCRIPCIÓ DEL PROCEDIMENT </w:t>
      </w:r>
    </w:p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 Bold" w:hAnsi="Arial Bold" w:hint="eastAsia"/>
          <w:sz w:val="20"/>
          <w:lang w:val="es-ES"/>
        </w:rPr>
      </w:pP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t>La intervenció consisteix en la fixació dels extrems de l'os trencat mitjançant la col·locació de cargols, plaques, claus, agulles, varetes metàl·liques o fixadors externs.</w:t>
      </w: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t>L'objectiu de la intervenció consisteix a posar en contacte els dos extrems de l'os en la posició més favorable perquè puguin unir. Això és especialment important en les fractures i luxacions articulars per prevenir al màxim possible les seqüeles.</w:t>
      </w: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t>El procediment precisa anestèsia generalo regional. El servei d'Anestèsia estudiarà les seves característiques personals, informant-lo si escau com és la més adequada.</w:t>
      </w: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t>Depenent del tipus de fractura, de les seves característiques o del procediment a realitzar, pot requerir l'administració de medicació oportuna per reduir la incidència de dues de les complicacions principals: aparició de trombosi en les venes o infecció després de l'operació.</w:t>
      </w:r>
    </w:p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 Bold" w:hAnsi="Arial Bold" w:hint="eastAsia"/>
          <w:sz w:val="20"/>
        </w:rPr>
      </w:pPr>
    </w:p>
    <w:p w:rsidR="00E30F9E" w:rsidRDefault="00E30F9E" w:rsidP="00E30F9E">
      <w:pPr>
        <w:pStyle w:val="Ttulo1"/>
      </w:pPr>
      <w:r>
        <w:t>ALTERNATIVES AL PROCEDIMENT</w:t>
      </w:r>
    </w:p>
    <w:p w:rsid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20"/>
        </w:rPr>
      </w:pPr>
    </w:p>
    <w:p w:rsidR="00E30F9E" w:rsidRDefault="00E30F9E" w:rsidP="00E30F9E">
      <w:pPr>
        <w:rPr>
          <w:b/>
        </w:rPr>
      </w:pPr>
      <w:r>
        <w:t>Com a alternativa al procediment proposat la fractura es podrà tractar mitjançant l'alineació dels ossos i immobilització amb guix i en altres casos amb la col·locació d'una tracció, fins que consolidi la fractura.</w:t>
      </w:r>
    </w:p>
    <w:p w:rsidR="00E30F9E" w:rsidRDefault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 Bold" w:hAnsi="Arial Bold" w:hint="eastAsia"/>
          <w:sz w:val="20"/>
        </w:rPr>
      </w:pPr>
    </w:p>
    <w:p w:rsidR="002D5FE2" w:rsidRDefault="002D5FE2" w:rsidP="00E92D06">
      <w:pPr>
        <w:pStyle w:val="Ttulo1"/>
        <w:rPr>
          <w:lang w:val="es-ES"/>
        </w:rPr>
      </w:pPr>
      <w:r>
        <w:rPr>
          <w:lang w:val="es-ES"/>
        </w:rPr>
        <w:t xml:space="preserve">RISCOS GENERALS I ESPECÍFICS DEL PROCEDIMENT </w:t>
      </w:r>
    </w:p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 Bold" w:hAnsi="Arial Bold" w:hint="eastAsia"/>
          <w:sz w:val="20"/>
          <w:lang w:val="es-ES"/>
        </w:rPr>
      </w:pPr>
    </w:p>
    <w:p w:rsidR="002D5FE2" w:rsidRDefault="002D5FE2" w:rsidP="00E92D06">
      <w:pPr>
        <w:rPr>
          <w:rFonts w:ascii="Arial Bold" w:hAnsi="Arial Bold" w:hint="eastAsia"/>
          <w:lang w:val="es-ES"/>
        </w:rPr>
      </w:pPr>
      <w:r>
        <w:rPr>
          <w:lang w:val="es-ES"/>
        </w:rPr>
        <w:t>Les complicacions de la intervenció quirúrgica per a</w:t>
      </w:r>
      <w:r w:rsidR="008B439A">
        <w:rPr>
          <w:rFonts w:ascii="Arial Bold" w:hAnsi="Arial Bold"/>
          <w:lang w:val="es-ES"/>
        </w:rPr>
        <w:t xml:space="preserve"> </w:t>
      </w:r>
      <w:r w:rsidR="00E30F9E">
        <w:rPr>
          <w:rFonts w:ascii="Arial Bold" w:hAnsi="Arial Bold"/>
          <w:sz w:val="20"/>
        </w:rPr>
        <w:t>TRACTAMENT DE FRACTURES I LUXACIONS ARTICULARS</w:t>
      </w:r>
      <w:r>
        <w:rPr>
          <w:rFonts w:ascii="Arial Bold" w:hAnsi="Arial Bold"/>
          <w:lang w:val="es-ES"/>
        </w:rPr>
        <w:t xml:space="preserve">, </w:t>
      </w:r>
      <w:r>
        <w:rPr>
          <w:lang w:val="es-ES"/>
        </w:rPr>
        <w:t>poden</w:t>
      </w:r>
      <w:r>
        <w:rPr>
          <w:rFonts w:ascii="Arial Bold" w:hAnsi="Arial Bold"/>
          <w:lang w:val="es-ES"/>
        </w:rPr>
        <w:t xml:space="preserve"> </w:t>
      </w:r>
      <w:r>
        <w:rPr>
          <w:lang w:val="es-ES"/>
        </w:rPr>
        <w:t xml:space="preserve">ser: </w:t>
      </w: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t>Tota intervenció quirúrgica porta implícites una sèrie de complicacions comunes i potencialment serioses que podrien fer variar la tècnica operatòria programada, requerir tractaments complementaris, tant mèdics com a quirúrgics, així com un mínim percentatge de mortalitat.</w:t>
      </w: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t>- Obstrucció venosa amb formació de trombs, inflor de la cama corresponent i en rares ocasions es complica amb dolor toràcic i dificultat respiratòria (embòlia pulmonar) que pot conduir a la mort.</w:t>
      </w: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t>- Infecció que pot ser superficial o profunda. Aquesta complicació pot ocórrer fins i tot anys després de la intervenció.</w:t>
      </w: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t>- Pèrdua de fixació de la fractura, que pot trencar el material de fixació, generalment per falta o retard de consolidació. Pot necessitar la col·locació d'un altre implant metàl·lic, afegint o no os d'una altra part.</w:t>
      </w: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t>- Lesió dels vasos de l'extremitat. Si la lesió és irreversible pot requerir l'amputació de l'extremitat.</w:t>
      </w: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t>- Lesió dels nervis de l'extremitat que pot condicionar una disminució de la sensibilitat o una paràlisi. Aquesta lesió pot ser temporal o ben definitiva.</w:t>
      </w: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t>- Trencament o esclat de l'os que es manipula en la intervenció.</w:t>
      </w: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t>- Aparició de calcificacions al voltant de la fractura, que poden limitar la mobilitat i requerir una altra intervenció per extirpar-les.</w:t>
      </w: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t xml:space="preserve">- Pèrdua de mobilitat en les articulacions, que pot anar acompanyada o no de descalcificació dels ossos i inflamació important de la zona (atròfia òssia).Distrofia simpaticoreflexe o Sd dolor regional complexe </w:t>
      </w: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lastRenderedPageBreak/>
        <w:t>- Pot ser necessària una segona operació per extreure el material col·locat en la primera, una vegada que ha complert la seva missió.</w:t>
      </w:r>
    </w:p>
    <w:p w:rsidR="00E30F9E" w:rsidRP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lang w:val="es-ES"/>
        </w:rPr>
      </w:pPr>
      <w:r w:rsidRPr="00E30F9E">
        <w:rPr>
          <w:lang w:val="es-ES"/>
        </w:rPr>
        <w:t xml:space="preserve">- De forma poc habitual poden existir complicacions com a quadre d'insuficiència respiratòria aguda (embòlia grassa), inflamació important des de la zona fracturada cap a l'extrem del membre, que pot provocar lesions dels vasos o els nervis, així com alteracions musculars irreversibles (síndrome compartimental), baixada de la tensió arterial en realitzar la fixació de l'implant del maluc, que pot conduir a l'aturada cardíaca, fallada renal per compressió de la cama contrària, consolidació en mala posició, rotació, allargament o escurçament de l'extremitat, penetració de claus o cargols en l'articulació, desgast de l'os que està per sobre de la pròtesi i luxació de la mateixa, reacció al·lèrgica / toxicitat deguda al material implantat, irrigació insuficient de la pell de la zona lesionada (necrosi cutània) que comporta la necessitat d'extirpar-la. </w:t>
      </w:r>
    </w:p>
    <w:p w:rsidR="002D5FE2" w:rsidRPr="00E30F9E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" w:hAnsi="Arial"/>
          <w:sz w:val="20"/>
          <w:lang w:val="es-ES"/>
        </w:rPr>
      </w:pPr>
    </w:p>
    <w:p w:rsidR="002D5FE2" w:rsidRPr="00E30F9E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sz w:val="24"/>
          <w:lang w:val="es-ES"/>
        </w:rPr>
      </w:pPr>
      <w:r w:rsidRPr="00E30F9E">
        <w:rPr>
          <w:rFonts w:ascii="Arial" w:hAnsi="Arial"/>
          <w:sz w:val="20"/>
          <w:lang w:val="es-ES"/>
        </w:rPr>
        <w:t xml:space="preserve"> </w:t>
      </w:r>
    </w:p>
    <w:p w:rsidR="002D5FE2" w:rsidRPr="008B439A" w:rsidRDefault="002D5FE2" w:rsidP="00E92D06">
      <w:pPr>
        <w:pStyle w:val="Ttulo1"/>
        <w:rPr>
          <w:rFonts w:ascii="Arial" w:hAnsi="Arial"/>
          <w:lang w:val="en-US"/>
        </w:rPr>
      </w:pPr>
      <w:r w:rsidRPr="008B439A">
        <w:rPr>
          <w:lang w:val="en-US"/>
        </w:rPr>
        <w:t>RISCOS PERSONALITZATS I ALTRES CIRCUMSTÀNCIES</w:t>
      </w:r>
      <w:r w:rsidRPr="008B439A">
        <w:rPr>
          <w:rFonts w:ascii="Arial" w:hAnsi="Arial"/>
          <w:lang w:val="en-US"/>
        </w:rPr>
        <w:t xml:space="preserve">: </w:t>
      </w:r>
    </w:p>
    <w:p w:rsidR="002D5FE2" w:rsidRPr="008B439A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" w:hAnsi="Arial"/>
          <w:sz w:val="20"/>
          <w:lang w:val="en-US"/>
        </w:rPr>
      </w:pPr>
    </w:p>
    <w:p w:rsidR="002D5FE2" w:rsidRDefault="002D5FE2" w:rsidP="00E92D06">
      <w:pPr>
        <w:rPr>
          <w:lang w:val="es-ES"/>
        </w:rPr>
      </w:pPr>
      <w:r>
        <w:rPr>
          <w:lang w:val="es-ES"/>
        </w:rPr>
        <w:t xml:space="preserve">A més dels riscos descrits anteriorment, per les meues circumstàncies especials (mèdiques o d'un altre tipus) cal esperar els següents riscos: </w:t>
      </w:r>
    </w:p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 Bold" w:hAnsi="Arial Bold" w:hint="eastAsia"/>
          <w:sz w:val="20"/>
          <w:lang w:val="es-ES"/>
        </w:rPr>
      </w:pPr>
    </w:p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 Bold" w:hAnsi="Arial Bold" w:hint="eastAsia"/>
          <w:sz w:val="20"/>
        </w:rPr>
      </w:pPr>
    </w:p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 Bold" w:hAnsi="Arial Bold" w:hint="eastAsia"/>
          <w:sz w:val="20"/>
        </w:rPr>
      </w:pPr>
    </w:p>
    <w:p w:rsidR="00E30F9E" w:rsidRDefault="00E30F9E" w:rsidP="00E30F9E">
      <w:pPr>
        <w:pStyle w:val="Ttulo1"/>
      </w:pPr>
      <w:r>
        <w:t>CONSEQÜÈNCIES DE LA CIRURGIA:</w:t>
      </w:r>
    </w:p>
    <w:p w:rsid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Bold" w:hAnsi="Arial Bold" w:hint="eastAsia"/>
          <w:sz w:val="20"/>
        </w:rPr>
      </w:pPr>
    </w:p>
    <w:p w:rsidR="00E30F9E" w:rsidRDefault="00E30F9E" w:rsidP="00E30F9E">
      <w:r>
        <w:t>Segons el tipus de fractura pot requerir transfusions sanguínies. El servei d'Hematologia li informarà dels riscos de les mateixes.</w:t>
      </w:r>
    </w:p>
    <w:p w:rsidR="00E30F9E" w:rsidRDefault="00E30F9E" w:rsidP="00E30F9E">
      <w:r>
        <w:t>Després de la intervenció presentarà molèsties a la zona de la ferida, degudes a la cirurgia o a l'adaptació dels músculs de la zona. Aquestes molèsties poden perllongar-se durant algunes setmanes, mesos, o fer-se contínues.</w:t>
      </w:r>
    </w:p>
    <w:p w:rsidR="00E30F9E" w:rsidRDefault="00E30F9E" w:rsidP="00E30F9E">
      <w:r>
        <w:t>Generalment es col·locarà algun tipus d'immobilització durant un cert període de temps. També pot precisar repòs en llit algun dia o bé caminar sense recolzar aquesta cama. Rebrà instruccions sobre els moviments a realitzar o evitar i com utilitzar les crosses en el cas que les precisi. La força muscular es recupera parcialment quan el dolor desapareix.</w:t>
      </w:r>
    </w:p>
    <w:p w:rsidR="00E30F9E" w:rsidRDefault="00E30F9E" w:rsidP="00E30F9E">
      <w:pPr>
        <w:rPr>
          <w:rFonts w:ascii="Arial" w:hAnsi="Arial"/>
        </w:rPr>
      </w:pPr>
      <w:r>
        <w:t>La mobilitat de l'articulació sol millorar amb el temps, depenent de la realització correcta i contínua dels exercicis de rehabilitació, de la voluntat que posi i de la seva naturalesa en la producció de cicatrius.</w:t>
      </w:r>
    </w:p>
    <w:p w:rsidR="002D5FE2" w:rsidRDefault="002D5FE2" w:rsidP="00E30F9E">
      <w:pPr>
        <w:rPr>
          <w:rFonts w:ascii="Arial Bold" w:hAnsi="Arial Bold" w:hint="eastAsia"/>
        </w:rPr>
      </w:pPr>
    </w:p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 Bold" w:hAnsi="Arial Bold" w:hint="eastAsia"/>
          <w:sz w:val="20"/>
        </w:rPr>
      </w:pPr>
    </w:p>
    <w:p w:rsidR="002D5FE2" w:rsidRDefault="002D5FE2" w:rsidP="00111131">
      <w:pPr>
        <w:jc w:val="left"/>
      </w:pPr>
      <w:r>
        <w:t>Sr./Sra: ………………………………………………………amb DNI: ………………………</w:t>
      </w:r>
    </w:p>
    <w:p w:rsidR="002D5FE2" w:rsidRDefault="002D5FE2" w:rsidP="00E92D06"/>
    <w:p w:rsidR="002D5FE2" w:rsidRDefault="002D5FE2" w:rsidP="00E92D06">
      <w:r>
        <w:rPr>
          <w:rFonts w:ascii="Arial Bold" w:hAnsi="Arial Bold"/>
        </w:rPr>
        <w:t>DECLARO</w:t>
      </w:r>
      <w:r>
        <w:t xml:space="preserve">: Que he estat informat amb antel.lació i de forma satisfactòria pel metge, del procediment </w:t>
      </w:r>
      <w:r w:rsidR="00E30F9E">
        <w:rPr>
          <w:rFonts w:ascii="Arial Bold" w:hAnsi="Arial Bold"/>
          <w:sz w:val="20"/>
        </w:rPr>
        <w:t>TRACTAMENT DE FRACTURES I LUXACIONS ARTICULARS</w:t>
      </w:r>
      <w:r w:rsidR="008B439A">
        <w:t xml:space="preserve"> </w:t>
      </w:r>
      <w:r>
        <w:t>que se'm realitzarà, així com dels seus riscs i complicacions.</w:t>
      </w:r>
    </w:p>
    <w:p w:rsidR="002D5FE2" w:rsidRDefault="002D5FE2" w:rsidP="00E92D06">
      <w:r>
        <w:t>Que conec i assumeixo els riscos i/o seqüeles que poguessin produir-se per l'acte quirúrgic pròpiament dit, per la localització de la lesió o per complicacions de la intervenció, malgrat que els metges posin tots els mitjans al seu abast.</w:t>
      </w:r>
    </w:p>
    <w:p w:rsidR="002D5FE2" w:rsidRDefault="002D5FE2" w:rsidP="00E92D06"/>
    <w:p w:rsidR="002D5FE2" w:rsidRDefault="002D5FE2" w:rsidP="00E92D06">
      <w:r>
        <w:t>Que he llegit i comprès aquest escrit. Estic satisfet amb la informació rebuda, he formulat totes les preguntes que he cregut convenient i m'han aclarit tots els dubtes plantejats.</w:t>
      </w:r>
    </w:p>
    <w:p w:rsidR="002D5FE2" w:rsidRDefault="002D5FE2" w:rsidP="00E92D06">
      <w:r>
        <w:t xml:space="preserve">Que se m'ha informat de la possibilitat d'utilitzar el procediment en un projecte docent o d'investigació sense que comporti risc addicional sobre la meva salut, i que per tant pot ser documentat de forma gràfica i/o audiovisual respectant el meu anonimat. </w:t>
      </w:r>
    </w:p>
    <w:p w:rsidR="002D5FE2" w:rsidRDefault="002D5FE2" w:rsidP="00E92D06">
      <w:r>
        <w:t>També comprenc que, en qualsevol moment i sense necessitat de donar cap explicació, puc revocar el consentiment que ara dono, amb només comunicar-ho a l'equip mèdic.</w:t>
      </w:r>
    </w:p>
    <w:p w:rsidR="002D5FE2" w:rsidRDefault="002D5FE2" w:rsidP="00E92D06">
      <w:r>
        <w:t>I en aquestes condicions:</w:t>
      </w:r>
    </w:p>
    <w:p w:rsidR="002D5FE2" w:rsidRDefault="002D5FE2" w:rsidP="00E92D06"/>
    <w:p w:rsidR="002D5FE2" w:rsidRDefault="002D5FE2" w:rsidP="00E92D06"/>
    <w:p w:rsidR="002D5FE2" w:rsidRDefault="002D5FE2" w:rsidP="00111131">
      <w:pPr>
        <w:jc w:val="center"/>
      </w:pPr>
      <w:r>
        <w:t>DONO EL MEU CONSENTIMENT                                                 NO CONSENTEIXO</w:t>
      </w:r>
    </w:p>
    <w:p w:rsidR="002D5FE2" w:rsidRDefault="00984D9F" w:rsidP="00111131">
      <w:pPr>
        <w:jc w:val="center"/>
      </w:pPr>
      <w:r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FF960" wp14:editId="171E7E8A">
                <wp:simplePos x="0" y="0"/>
                <wp:positionH relativeFrom="page">
                  <wp:posOffset>1854575</wp:posOffset>
                </wp:positionH>
                <wp:positionV relativeFrom="page">
                  <wp:posOffset>1117107</wp:posOffset>
                </wp:positionV>
                <wp:extent cx="273050" cy="232410"/>
                <wp:effectExtent l="0" t="0" r="635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84D9F" w:rsidRDefault="00984D9F" w:rsidP="00984D9F">
                            <w:pPr>
                              <w:rPr>
                                <w:rFonts w:eastAsia="Times New Roman"/>
                                <w:color w:val="auto"/>
                                <w:sz w:val="20"/>
                                <w:lang w:val="es-ES" w:eastAsia="es-ES_tradnl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F960" id="Rectangle 3" o:spid="_x0000_s1026" style="position:absolute;left:0;text-align:left;margin-left:146.05pt;margin-top:87.95pt;width:21.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">
                <v:stroke joinstyle="round"/>
                <v:path arrowok="t"/>
                <v:textbox inset="3pt,3pt,3pt,3pt">
                  <w:txbxContent>
                    <w:p w:rsidR="00984D9F" w:rsidRDefault="00984D9F" w:rsidP="00984D9F">
                      <w:pPr>
                        <w:rPr>
                          <w:rFonts w:eastAsia="Times New Roman"/>
                          <w:color w:val="auto"/>
                          <w:sz w:val="20"/>
                          <w:lang w:val="es-ES" w:eastAsia="es-ES_tradnl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FF960" wp14:editId="171E7E8A">
                <wp:simplePos x="0" y="0"/>
                <wp:positionH relativeFrom="page">
                  <wp:posOffset>5535852</wp:posOffset>
                </wp:positionH>
                <wp:positionV relativeFrom="page">
                  <wp:posOffset>1121902</wp:posOffset>
                </wp:positionV>
                <wp:extent cx="273050" cy="232410"/>
                <wp:effectExtent l="0" t="0" r="635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84D9F" w:rsidRDefault="00984D9F" w:rsidP="00984D9F">
                            <w:pPr>
                              <w:rPr>
                                <w:rFonts w:eastAsia="Times New Roman"/>
                                <w:color w:val="auto"/>
                                <w:sz w:val="20"/>
                                <w:lang w:val="es-ES" w:eastAsia="es-ES_tradnl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F960" id="_x0000_s1027" style="position:absolute;left:0;text-align:left;margin-left:435.9pt;margin-top:88.35pt;width:21.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">
                <v:stroke joinstyle="round"/>
                <v:path arrowok="t"/>
                <v:textbox inset="3pt,3pt,3pt,3pt">
                  <w:txbxContent>
                    <w:p w:rsidR="00984D9F" w:rsidRDefault="00984D9F" w:rsidP="00984D9F">
                      <w:pPr>
                        <w:rPr>
                          <w:rFonts w:eastAsia="Times New Roman"/>
                          <w:color w:val="auto"/>
                          <w:sz w:val="20"/>
                          <w:lang w:val="es-ES" w:eastAsia="es-ES_tradnl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D5FE2" w:rsidRDefault="002D5FE2" w:rsidP="00E92D06">
      <w:bookmarkStart w:id="0" w:name="_GoBack"/>
      <w:bookmarkEnd w:id="0"/>
    </w:p>
    <w:p w:rsidR="002D5FE2" w:rsidRDefault="002D5FE2" w:rsidP="00E92D06"/>
    <w:p w:rsidR="00E30F9E" w:rsidRDefault="002D5FE2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</w:rPr>
      </w:pPr>
      <w:r>
        <w:t xml:space="preserve">que se’m realitzi </w:t>
      </w:r>
      <w:r>
        <w:rPr>
          <w:lang w:val="es-ES"/>
        </w:rPr>
        <w:t xml:space="preserve">la </w:t>
      </w:r>
      <w:r w:rsidR="00E30F9E">
        <w:rPr>
          <w:rFonts w:ascii="Arial Bold" w:hAnsi="Arial Bold"/>
          <w:sz w:val="20"/>
        </w:rPr>
        <w:t>TRACTAMENT DE FRACTURES I/O LUXACIONS ARTICULARS</w:t>
      </w:r>
    </w:p>
    <w:p w:rsidR="00E30F9E" w:rsidRDefault="00E30F9E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</w:rPr>
      </w:pPr>
    </w:p>
    <w:p w:rsidR="002D5FE2" w:rsidRDefault="002D5FE2" w:rsidP="00E92D06"/>
    <w:p w:rsidR="002D5FE2" w:rsidRDefault="002D5FE2" w:rsidP="00E92D06">
      <w:r>
        <w:t>Signatura del metge que informa                                                               Signatura</w:t>
      </w:r>
    </w:p>
    <w:p w:rsidR="002D5FE2" w:rsidRDefault="002D5FE2" w:rsidP="00E92D06"/>
    <w:p w:rsidR="002D5FE2" w:rsidRDefault="002D5FE2" w:rsidP="00E92D06"/>
    <w:p w:rsidR="002D5FE2" w:rsidRDefault="002D5FE2" w:rsidP="00E92D06"/>
    <w:p w:rsidR="002D5FE2" w:rsidRDefault="002D5FE2" w:rsidP="00E92D06"/>
    <w:p w:rsidR="002D5FE2" w:rsidRDefault="002D5FE2" w:rsidP="00E92D06">
      <w:r>
        <w:t>Dr./Dra.:                                                                                                      Sr./Sra: …….....</w:t>
      </w:r>
    </w:p>
    <w:p w:rsidR="002D5FE2" w:rsidRDefault="002D5FE2" w:rsidP="00E92D06">
      <w:r>
        <w:t>Col·legiat núm…………………..</w:t>
      </w:r>
    </w:p>
    <w:p w:rsidR="002D5FE2" w:rsidRPr="00984D9F" w:rsidRDefault="002D5FE2" w:rsidP="00E92D06">
      <w:pPr>
        <w:rPr>
          <w:lang w:val="en-US"/>
        </w:rPr>
      </w:pPr>
      <w:r w:rsidRPr="00984D9F">
        <w:rPr>
          <w:lang w:val="en-US"/>
        </w:rPr>
        <w:t>Data:                                                                                                           Data:</w:t>
      </w:r>
    </w:p>
    <w:p w:rsidR="002D5FE2" w:rsidRPr="00984D9F" w:rsidRDefault="002D5FE2" w:rsidP="00E92D06">
      <w:pPr>
        <w:rPr>
          <w:lang w:val="en-US"/>
        </w:rPr>
      </w:pPr>
    </w:p>
    <w:p w:rsidR="002D5FE2" w:rsidRPr="00984D9F" w:rsidRDefault="002D5FE2" w:rsidP="00E92D06">
      <w:pPr>
        <w:rPr>
          <w:lang w:val="en-US"/>
        </w:rPr>
      </w:pPr>
    </w:p>
    <w:p w:rsidR="002D5FE2" w:rsidRPr="00984D9F" w:rsidRDefault="002D5FE2" w:rsidP="00E92D06">
      <w:pPr>
        <w:rPr>
          <w:lang w:val="en-US"/>
        </w:rPr>
      </w:pPr>
    </w:p>
    <w:p w:rsidR="002D5FE2" w:rsidRPr="00984D9F" w:rsidRDefault="002D5FE2" w:rsidP="00E92D06">
      <w:pPr>
        <w:rPr>
          <w:lang w:val="en-US"/>
        </w:rPr>
      </w:pPr>
    </w:p>
    <w:p w:rsidR="002D5FE2" w:rsidRPr="00984D9F" w:rsidRDefault="002D5FE2" w:rsidP="00E871E0">
      <w:pPr>
        <w:pStyle w:val="Ttulo1"/>
        <w:rPr>
          <w:lang w:val="en-US"/>
        </w:rPr>
      </w:pPr>
      <w:r w:rsidRPr="00984D9F">
        <w:rPr>
          <w:lang w:val="en-US"/>
        </w:rPr>
        <w:t>REPRESENTANT LEGAL</w:t>
      </w:r>
    </w:p>
    <w:p w:rsidR="002D5FE2" w:rsidRPr="00984D9F" w:rsidRDefault="002D5FE2" w:rsidP="00E871E0">
      <w:pPr>
        <w:jc w:val="left"/>
        <w:rPr>
          <w:lang w:val="en-US"/>
        </w:rPr>
      </w:pPr>
      <w:r w:rsidRPr="00984D9F">
        <w:rPr>
          <w:lang w:val="en-US"/>
        </w:rPr>
        <w:t>Sr./Sra:……………………………………………………………………. amb DNI:…………………….</w:t>
      </w:r>
    </w:p>
    <w:p w:rsidR="002D5FE2" w:rsidRDefault="002D5FE2" w:rsidP="00E871E0">
      <w:pPr>
        <w:jc w:val="left"/>
      </w:pPr>
      <w:r>
        <w:t>en qualitat de a causa de………………………………</w:t>
      </w:r>
    </w:p>
    <w:p w:rsidR="002D5FE2" w:rsidRDefault="002D5FE2" w:rsidP="00E871E0">
      <w:pPr>
        <w:jc w:val="left"/>
      </w:pPr>
      <w:r>
        <w:t>dóno el meu consentiment al fet que se li realitzi el procediment proposat.</w:t>
      </w:r>
    </w:p>
    <w:p w:rsidR="002D5FE2" w:rsidRDefault="002D5FE2" w:rsidP="00E871E0">
      <w:pPr>
        <w:jc w:val="left"/>
      </w:pPr>
      <w:r>
        <w:t xml:space="preserve">Signatura del representant </w:t>
      </w:r>
    </w:p>
    <w:p w:rsidR="002D5FE2" w:rsidRDefault="002D5FE2" w:rsidP="00E92D06"/>
    <w:p w:rsidR="002D5FE2" w:rsidRDefault="002D5FE2" w:rsidP="00E92D06"/>
    <w:p w:rsidR="002D5FE2" w:rsidRDefault="002D5FE2" w:rsidP="00E92D06"/>
    <w:p w:rsidR="002D5FE2" w:rsidRDefault="002D5FE2" w:rsidP="00E92D06"/>
    <w:p w:rsidR="002D5FE2" w:rsidRDefault="002D5FE2" w:rsidP="00E871E0">
      <w:r>
        <w:t>Data:</w:t>
      </w:r>
    </w:p>
    <w:p w:rsidR="002D5FE2" w:rsidRDefault="002D5FE2" w:rsidP="00E92D06"/>
    <w:p w:rsidR="002D5FE2" w:rsidRDefault="002D5FE2" w:rsidP="00E871E0">
      <w:pPr>
        <w:pStyle w:val="Ttulo1"/>
      </w:pPr>
      <w:r>
        <w:t>REVOCACIÓ DEL CONSENTIMENT:</w:t>
      </w:r>
    </w:p>
    <w:p w:rsidR="002D5FE2" w:rsidRDefault="002D5FE2" w:rsidP="00E92D06">
      <w:r>
        <w:t>Sr./Sra:……………………………………………………………………., amb DNI:……………………</w:t>
      </w:r>
    </w:p>
    <w:p w:rsidR="002D5FE2" w:rsidRDefault="002D5FE2" w:rsidP="00E92D06"/>
    <w:p w:rsidR="002D5FE2" w:rsidRDefault="002D5FE2" w:rsidP="00E92D06">
      <w:r>
        <w:t>REVOCO el consentiment anteriorment donat per a la realització d'aquest procediment per voluntat pròpia, i assumeixo les conseqüències derivades d'això en l'evolució de la malaltia que pateixo / que pateix el pacient.</w:t>
      </w:r>
    </w:p>
    <w:p w:rsidR="00E871E0" w:rsidRDefault="00E871E0" w:rsidP="00E92D06"/>
    <w:p w:rsidR="002D5FE2" w:rsidRDefault="002D5FE2" w:rsidP="00E92D06">
      <w:r>
        <w:t>Signatura                                                                                             Signatura del representant</w:t>
      </w:r>
    </w:p>
    <w:p w:rsidR="00E871E0" w:rsidRDefault="00E871E0" w:rsidP="00E92D06"/>
    <w:p w:rsidR="00E871E0" w:rsidRDefault="00E871E0" w:rsidP="00E92D06"/>
    <w:p w:rsidR="00E871E0" w:rsidRDefault="00E871E0" w:rsidP="00E92D06"/>
    <w:p w:rsidR="00E871E0" w:rsidRDefault="00E871E0" w:rsidP="00E92D06"/>
    <w:p w:rsidR="00E871E0" w:rsidRDefault="00E871E0" w:rsidP="00E92D06"/>
    <w:p w:rsidR="00E871E0" w:rsidRDefault="00E871E0" w:rsidP="00E92D06"/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Data</w:t>
      </w:r>
    </w:p>
    <w:p w:rsidR="002D5FE2" w:rsidRDefault="002D5FE2" w:rsidP="00E3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" w:hAnsi="Arial"/>
          <w:sz w:val="20"/>
        </w:rPr>
      </w:pPr>
    </w:p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5664"/>
        <w:rPr>
          <w:rFonts w:ascii="Arial" w:hAnsi="Arial"/>
          <w:sz w:val="20"/>
        </w:rPr>
      </w:pPr>
    </w:p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" w:hAnsi="Arial"/>
          <w:sz w:val="20"/>
        </w:rPr>
      </w:pPr>
    </w:p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" w:hAnsi="Arial"/>
          <w:sz w:val="20"/>
        </w:rPr>
      </w:pPr>
    </w:p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ascii="Arial" w:hAnsi="Arial"/>
          <w:sz w:val="20"/>
        </w:rPr>
      </w:pPr>
    </w:p>
    <w:p w:rsidR="002D5FE2" w:rsidRDefault="002D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rPr>
          <w:rFonts w:eastAsia="Times New Roman"/>
          <w:color w:val="auto"/>
          <w:sz w:val="20"/>
          <w:lang w:val="es-ES" w:eastAsia="es-ES_tradnl" w:bidi="x-none"/>
        </w:rPr>
      </w:pPr>
    </w:p>
    <w:sectPr w:rsidR="002D5FE2" w:rsidSect="009B5251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830" w:right="1701" w:bottom="1418" w:left="1701" w:header="17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B2C" w:rsidRDefault="00A82B2C">
      <w:r>
        <w:separator/>
      </w:r>
    </w:p>
  </w:endnote>
  <w:endnote w:type="continuationSeparator" w:id="0">
    <w:p w:rsidR="00A82B2C" w:rsidRDefault="00A8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003" w:rsidRDefault="005C6003" w:rsidP="00F739BE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C6003" w:rsidRPr="005C6003" w:rsidRDefault="005C6003" w:rsidP="005C6003">
    <w:pPr>
      <w:pStyle w:val="Formatolib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7998"/>
      </w:tabs>
      <w:ind w:right="360"/>
      <w:rPr>
        <w:rFonts w:ascii="Times New Roman" w:eastAsia="Times New Roman" w:hAnsi="Times New Roman"/>
        <w:color w:val="auto"/>
        <w:sz w:val="20"/>
        <w:lang w:val="es-ES" w:eastAsia="es-ES_tradnl" w:bidi="x-none"/>
      </w:rPr>
    </w:pPr>
    <w:r>
      <w:rPr>
        <w:rFonts w:ascii="Times New Roman" w:eastAsia="Times New Roman" w:hAnsi="Times New Roman"/>
        <w:color w:val="auto"/>
        <w:sz w:val="20"/>
        <w:lang w:val="es-ES" w:eastAsia="es-ES_tradnl" w:bidi="x-none"/>
      </w:rPr>
      <w:t xml:space="preserve">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003" w:rsidRDefault="00A82B2C" w:rsidP="005C6003">
    <w:pPr>
      <w:pStyle w:val="Formatolib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7998"/>
      </w:tabs>
      <w:ind w:right="360"/>
      <w:rPr>
        <w:rFonts w:ascii="Times New Roman" w:eastAsia="Times New Roman" w:hAnsi="Times New Roman"/>
        <w:color w:val="auto"/>
        <w:sz w:val="20"/>
        <w:lang w:val="es-ES" w:eastAsia="es-ES_tradnl" w:bidi="x-none"/>
      </w:rPr>
    </w:pPr>
    <w:r>
      <w:rPr>
        <w:rFonts w:ascii="Century Gothic" w:hAnsi="Century Gothic" w:cs="Tahoma"/>
        <w:noProof/>
        <w:spacing w:val="-4"/>
        <w:sz w:val="26"/>
        <w:szCs w:val="28"/>
        <w:lang w:eastAsia="es-ES_tradnl"/>
      </w:rPr>
      <w:object w:dxaOrig="1440" w:dyaOrig="1440" w14:anchorId="3E7D5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5.85pt;margin-top:23.2pt;width:36.7pt;height:33.7pt;z-index:251659776;mso-wrap-edited:f;mso-width-percent:0;mso-height-percent:0;mso-width-percent:0;mso-height-percent:0" wrapcoords="-177 0 -177 21408 21600 21408 21718 256 -177 0" fillcolor="window">
          <v:imagedata r:id="rId1" o:title=""/>
        </v:shape>
        <o:OLEObject Type="Embed" ProgID="Word.Picture.8" ShapeID="_x0000_s2050" DrawAspect="Content" ObjectID="_1615754614" r:id="rId2"/>
      </w:object>
    </w:r>
    <w:r>
      <w:rPr>
        <w:rFonts w:ascii="Century Gothic" w:hAnsi="Century Gothic" w:cs="Tahoma"/>
        <w:noProof/>
        <w:spacing w:val="-4"/>
        <w:sz w:val="26"/>
        <w:szCs w:val="28"/>
        <w:lang w:eastAsia="es-ES_tradnl"/>
      </w:rPr>
      <w:object w:dxaOrig="1440" w:dyaOrig="1440">
        <v:shape id="_x0000_s2049" type="#_x0000_t75" alt="" style="position:absolute;margin-left:-15.1pt;margin-top:764.5pt;width:36.7pt;height:33.7pt;z-index:-251658752;mso-wrap-edited:t;mso-width-percent:0;mso-height-percent:0;mso-width-percent:0;mso-height-percent:0" wrapcoords="-177 0 -177 21408 21600 21408 21718 256 -177 0" fillcolor="window">
          <v:imagedata r:id="rId1" o:title=""/>
          <w10:wrap type="tight"/>
        </v:shape>
        <o:OLEObject Type="Embed" ProgID="Word.Picture.8" ShapeID="_x0000_s2049" DrawAspect="Content" ObjectID="_1615754613" r:id="rId3"/>
      </w:object>
    </w:r>
  </w:p>
  <w:p w:rsidR="00111131" w:rsidRDefault="00111131" w:rsidP="00111131">
    <w:pPr>
      <w:pStyle w:val="Piedepgina"/>
      <w:framePr w:wrap="none" w:vAnchor="text" w:hAnchor="page" w:x="11095" w:y="547"/>
      <w:rPr>
        <w:rStyle w:val="Nmerodepgina"/>
      </w:rPr>
    </w:pPr>
  </w:p>
  <w:p w:rsidR="002D5FE2" w:rsidRPr="005C6003" w:rsidRDefault="005C6003" w:rsidP="009B5251">
    <w:pPr>
      <w:pStyle w:val="Citadestacada"/>
      <w:ind w:right="-1000"/>
      <w:rPr>
        <w:lang w:val="es-ES" w:eastAsia="es-ES_tradnl"/>
      </w:rPr>
    </w:pPr>
    <w:r>
      <w:rPr>
        <w:lang w:val="es-ES" w:eastAsia="es-ES_tradnl"/>
      </w:rPr>
      <w:t>Societat Catalana de Cirurg</w:t>
    </w:r>
    <w:r w:rsidR="00111131">
      <w:rPr>
        <w:lang w:val="es-ES" w:eastAsia="es-ES_tradnl"/>
      </w:rPr>
      <w:t>i</w:t>
    </w:r>
    <w:r>
      <w:rPr>
        <w:lang w:val="es-ES" w:eastAsia="es-ES_tradnl"/>
      </w:rPr>
      <w:t>a Ortopèdica i Traumatolog</w:t>
    </w:r>
    <w:r w:rsidR="00111131">
      <w:rPr>
        <w:lang w:val="es-ES" w:eastAsia="es-ES_tradnl"/>
      </w:rPr>
      <w:t>i</w:t>
    </w:r>
    <w:r>
      <w:rPr>
        <w:lang w:val="es-ES" w:eastAsia="es-ES_tradnl"/>
      </w:rPr>
      <w:t>a</w:t>
    </w:r>
    <w:r w:rsidR="009B5251">
      <w:rPr>
        <w:lang w:val="es-ES" w:eastAsia="es-ES_tradnl"/>
      </w:rPr>
      <w:tab/>
    </w:r>
    <w:r w:rsidR="009B5251">
      <w:rPr>
        <w:lang w:val="es-ES" w:eastAsia="es-ES_tradnl"/>
      </w:rPr>
      <w:tab/>
    </w:r>
    <w:r w:rsidR="009B5251">
      <w:rPr>
        <w:lang w:val="es-ES" w:eastAsia="es-ES_tradnl"/>
      </w:rPr>
      <w:tab/>
    </w:r>
    <w:r w:rsidR="00E871E0">
      <w:rPr>
        <w:lang w:val="es-ES" w:eastAsia="es-ES_tradnl"/>
      </w:rPr>
      <w:t xml:space="preserve">Página </w:t>
    </w:r>
    <w:r w:rsidR="009B5251">
      <w:rPr>
        <w:lang w:val="es-ES" w:eastAsia="es-ES_tradnl"/>
      </w:rPr>
      <w:fldChar w:fldCharType="begin"/>
    </w:r>
    <w:r w:rsidR="009B5251">
      <w:rPr>
        <w:lang w:val="es-ES" w:eastAsia="es-ES_tradnl"/>
      </w:rPr>
      <w:instrText xml:space="preserve"> PAGE  \* MERGEFORMAT </w:instrText>
    </w:r>
    <w:r w:rsidR="009B5251">
      <w:rPr>
        <w:lang w:val="es-ES" w:eastAsia="es-ES_tradnl"/>
      </w:rPr>
      <w:fldChar w:fldCharType="separate"/>
    </w:r>
    <w:r w:rsidR="009B5251">
      <w:rPr>
        <w:noProof/>
        <w:lang w:val="es-ES" w:eastAsia="es-ES_tradnl"/>
      </w:rPr>
      <w:t>1</w:t>
    </w:r>
    <w:r w:rsidR="009B5251">
      <w:rPr>
        <w:lang w:val="es-ES" w:eastAsia="es-ES_tradnl"/>
      </w:rPr>
      <w:fldChar w:fldCharType="end"/>
    </w:r>
    <w:r w:rsidR="009B5251">
      <w:rPr>
        <w:lang w:val="es-ES" w:eastAsia="es-ES_tradnl"/>
      </w:rPr>
      <w:t xml:space="preserve"> de </w:t>
    </w:r>
    <w:r w:rsidR="009B5251">
      <w:rPr>
        <w:lang w:val="es-ES" w:eastAsia="es-ES_tradnl"/>
      </w:rPr>
      <w:fldChar w:fldCharType="begin"/>
    </w:r>
    <w:r w:rsidR="009B5251">
      <w:rPr>
        <w:lang w:val="es-ES" w:eastAsia="es-ES_tradnl"/>
      </w:rPr>
      <w:instrText xml:space="preserve"> NUMPAGES  \* MERGEFORMAT </w:instrText>
    </w:r>
    <w:r w:rsidR="009B5251">
      <w:rPr>
        <w:lang w:val="es-ES" w:eastAsia="es-ES_tradnl"/>
      </w:rPr>
      <w:fldChar w:fldCharType="separate"/>
    </w:r>
    <w:r w:rsidR="009B5251">
      <w:rPr>
        <w:noProof/>
        <w:lang w:val="es-ES" w:eastAsia="es-ES_tradnl"/>
      </w:rPr>
      <w:t>3</w:t>
    </w:r>
    <w:r w:rsidR="009B5251">
      <w:rPr>
        <w:lang w:val="es-ES" w:eastAsia="es-ES_trad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B2C" w:rsidRDefault="00A82B2C">
      <w:r>
        <w:separator/>
      </w:r>
    </w:p>
  </w:footnote>
  <w:footnote w:type="continuationSeparator" w:id="0">
    <w:p w:rsidR="00A82B2C" w:rsidRDefault="00A82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003" w:rsidRDefault="005C6003" w:rsidP="005C6003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D5FE2" w:rsidRDefault="002D5FE2" w:rsidP="005C6003">
    <w:pPr>
      <w:pStyle w:val="Formatolib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7998"/>
      </w:tabs>
      <w:ind w:right="360"/>
      <w:rPr>
        <w:rFonts w:ascii="Times New Roman" w:eastAsia="Times New Roman" w:hAnsi="Times New Roman"/>
        <w:color w:val="auto"/>
        <w:sz w:val="20"/>
        <w:lang w:val="es-ES" w:eastAsia="es-ES_tradnl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FE2" w:rsidRPr="009B5251" w:rsidRDefault="00E30F9E" w:rsidP="00E30F9E">
    <w:pPr>
      <w:pStyle w:val="Citadestacada"/>
      <w:ind w:left="0" w:right="-716" w:hanging="567"/>
      <w:rPr>
        <w:lang w:val="es-ES"/>
      </w:rPr>
    </w:pPr>
    <w:r>
      <w:rPr>
        <w:rFonts w:ascii="Arial Bold" w:hAnsi="Arial Bold"/>
        <w:sz w:val="20"/>
      </w:rPr>
      <w:t>CONSENTIMENT INFORMAT PEL TRACTAMENT DE FRACTURES I LUXACIONS ARTICULARS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9E"/>
    <w:rsid w:val="00046FA6"/>
    <w:rsid w:val="00111131"/>
    <w:rsid w:val="002D5FE2"/>
    <w:rsid w:val="004010C3"/>
    <w:rsid w:val="00405C62"/>
    <w:rsid w:val="005C6003"/>
    <w:rsid w:val="00663D41"/>
    <w:rsid w:val="008B439A"/>
    <w:rsid w:val="00984D9F"/>
    <w:rsid w:val="009B5251"/>
    <w:rsid w:val="009B7DCD"/>
    <w:rsid w:val="009F6068"/>
    <w:rsid w:val="00A45692"/>
    <w:rsid w:val="00A82B2C"/>
    <w:rsid w:val="00BC63C9"/>
    <w:rsid w:val="00C121EE"/>
    <w:rsid w:val="00D52975"/>
    <w:rsid w:val="00DA1EA3"/>
    <w:rsid w:val="00E30F9E"/>
    <w:rsid w:val="00E46AD2"/>
    <w:rsid w:val="00E871E0"/>
    <w:rsid w:val="00E92D06"/>
    <w:rsid w:val="00F7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chartTrackingRefBased/>
  <w15:docId w15:val="{DD4519A2-BC3F-444F-AA0D-6D43AA33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D06"/>
    <w:pPr>
      <w:jc w:val="both"/>
    </w:pPr>
    <w:rPr>
      <w:rFonts w:eastAsia="ヒラギノ角ゴ Pro W3"/>
      <w:color w:val="000000"/>
      <w:sz w:val="22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E92D06"/>
    <w:pPr>
      <w:keepNext/>
      <w:outlineLvl w:val="0"/>
    </w:pPr>
    <w:rPr>
      <w:rFonts w:ascii="Calibri Light" w:eastAsia="Times New Roman" w:hAnsi="Calibri Light"/>
      <w:b/>
      <w:bCs/>
      <w:kern w:val="32"/>
      <w:sz w:val="32"/>
      <w:szCs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tolibreA">
    <w:name w:val="Formato libre A"/>
    <w:pPr>
      <w:spacing w:after="200" w:line="276" w:lineRule="auto"/>
    </w:pPr>
    <w:rPr>
      <w:rFonts w:ascii="Lucida Grande" w:eastAsia="ヒラギノ角ゴ Pro W3" w:hAnsi="Lucida Grande"/>
      <w:color w:val="000000"/>
      <w:sz w:val="22"/>
      <w:lang w:val="es-ES_tradnl" w:eastAsia="es-ES"/>
    </w:rPr>
  </w:style>
  <w:style w:type="paragraph" w:styleId="Ttulo">
    <w:name w:val="Title"/>
    <w:basedOn w:val="Normal"/>
    <w:next w:val="Normal"/>
    <w:link w:val="TtuloCar"/>
    <w:qFormat/>
    <w:locked/>
    <w:rsid w:val="00E92D06"/>
    <w:pPr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92D06"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val="es-ES_tradnl" w:eastAsia="en-US"/>
    </w:rPr>
  </w:style>
  <w:style w:type="character" w:customStyle="1" w:styleId="Ttulo1Car">
    <w:name w:val="Título 1 Car"/>
    <w:link w:val="Ttulo1"/>
    <w:rsid w:val="00E92D06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u w:val="single"/>
      <w:lang w:val="es-ES_tradnl" w:eastAsia="en-US"/>
    </w:rPr>
  </w:style>
  <w:style w:type="paragraph" w:styleId="Encabezado">
    <w:name w:val="header"/>
    <w:basedOn w:val="Normal"/>
    <w:link w:val="EncabezadoCar"/>
    <w:locked/>
    <w:rsid w:val="005C60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C6003"/>
    <w:rPr>
      <w:rFonts w:eastAsia="ヒラギノ角ゴ Pro W3"/>
      <w:color w:val="000000"/>
      <w:sz w:val="22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5C60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C6003"/>
    <w:rPr>
      <w:rFonts w:eastAsia="ヒラギノ角ゴ Pro W3"/>
      <w:color w:val="000000"/>
      <w:sz w:val="22"/>
      <w:szCs w:val="24"/>
      <w:lang w:val="es-ES_tradnl" w:eastAsia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6003"/>
    <w:pPr>
      <w:pBdr>
        <w:top w:val="single" w:sz="4" w:space="10" w:color="4472C4"/>
        <w:bottom w:val="single" w:sz="4" w:space="10" w:color="4472C4"/>
      </w:pBdr>
      <w:spacing w:before="120" w:after="120"/>
      <w:ind w:left="864" w:right="864"/>
      <w:jc w:val="left"/>
    </w:pPr>
    <w:rPr>
      <w:i/>
      <w:iCs/>
      <w:color w:val="4472C4"/>
    </w:rPr>
  </w:style>
  <w:style w:type="character" w:customStyle="1" w:styleId="CitadestacadaCar">
    <w:name w:val="Cita destacada Car"/>
    <w:link w:val="Citadestacada"/>
    <w:uiPriority w:val="30"/>
    <w:rsid w:val="005C6003"/>
    <w:rPr>
      <w:rFonts w:eastAsia="ヒラギノ角ゴ Pro W3"/>
      <w:i/>
      <w:iCs/>
      <w:color w:val="4472C4"/>
      <w:sz w:val="22"/>
      <w:szCs w:val="24"/>
      <w:lang w:val="es-ES_tradnl" w:eastAsia="en-US"/>
    </w:rPr>
  </w:style>
  <w:style w:type="character" w:styleId="Nmerodepgina">
    <w:name w:val="page number"/>
    <w:locked/>
    <w:rsid w:val="005C6003"/>
  </w:style>
  <w:style w:type="paragraph" w:styleId="Textodeglobo">
    <w:name w:val="Balloon Text"/>
    <w:basedOn w:val="Normal"/>
    <w:link w:val="TextodegloboCar"/>
    <w:locked/>
    <w:rsid w:val="009F6068"/>
    <w:rPr>
      <w:sz w:val="18"/>
      <w:szCs w:val="18"/>
    </w:rPr>
  </w:style>
  <w:style w:type="character" w:customStyle="1" w:styleId="TextodegloboCar">
    <w:name w:val="Texto de globo Car"/>
    <w:link w:val="Textodeglobo"/>
    <w:rsid w:val="009F6068"/>
    <w:rPr>
      <w:rFonts w:eastAsia="ヒラギノ角ゴ Pro W3"/>
      <w:color w:val="000000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jandro/Documents/Secretaria%20SCCOT/consentimentssccot/Consentiments%20editats/Plantillas/Consentiment%20informat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Consentiment informats.dotx</Template>
  <TotalTime>4</TotalTime>
  <Pages>3</Pages>
  <Words>1174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cp:lastModifiedBy>Usuario de Microsoft Office</cp:lastModifiedBy>
  <cp:revision>2</cp:revision>
  <dcterms:created xsi:type="dcterms:W3CDTF">2019-04-02T21:46:00Z</dcterms:created>
  <dcterms:modified xsi:type="dcterms:W3CDTF">2019-04-02T21:56:00Z</dcterms:modified>
</cp:coreProperties>
</file>