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63632C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PER A LA RECONSTRUCCIÓ DEL LLIGAMENT ENCREUAT ANTERIOR DEL GENOLL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El genoll és l'articulació que encaixa l'os de la cuixa (fèmur) amb l'os de la cama (tibia). El lligament encreuat anterior es troba situat en el centre de l'articulació i té la funció d'estabilitzar el genoll juntament amb altres estructures. La seva ruptura pot produir episodis repetits de "fallada" que cursen amb dolor i de vegades amb vessamenti del genoll i que a mitjà o llarg termini sol provocar una degeneració de l'articulació. Molt freqüentment el trencament del lligament encreuat anterior s'acompanya d'altres lesions en del genoll: dels meniscos, del cartílag o d’altres lligaments.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La intervenció consisteix en la reconstrucció el lligament ja sigui amb un altre tendó del genoll, amb un lligament d'un donant o amb un d’artificial, sintètic. Per al seu ancoratge es necessiten realitzar uns túnels a través de l'os i la seva fixació amb implants metàl·lics o o de material biocompatible 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L'objectiu del procediment és el de millorar la funció del genoll, dotar a l'articulació d'una major estabilitat i retardar la progressió de les lesions.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La intervenció precisa d'anestèsia general o bé d'anestèsia raquídia (de cintura cap avall). El servei d'Anestèsia estudiarà les seves característiques personals, informant-lo si escau com és la més adequada.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>Per reduir la incidència de dues de les complicacions principals: aparició de trombosi en les venes o infecció després de l'operació, s'administrarà la medicació oportuna.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  <w:lang w:val="es-ES"/>
        </w:rPr>
      </w:pPr>
    </w:p>
    <w:p w:rsidR="0063632C" w:rsidRDefault="0063632C" w:rsidP="0063632C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63632C" w:rsidRDefault="0063632C" w:rsidP="0063632C">
      <w:pPr>
        <w:rPr>
          <w:lang w:val="es-ES"/>
        </w:rPr>
      </w:pPr>
      <w:r>
        <w:rPr>
          <w:lang w:val="es-ES"/>
        </w:rPr>
        <w:t>Com a alternativa al procediment proposat podrà seguir amb tractament analgèsic antiinflamatori, efectuar repòs relatiu i realitzar rehabilitació intensiva. El genoll pot protegir-se amb la utilització d'una genollera amb uns eixos metàl·lics laterals de forma contínua o durant l'activitat esportiva. Aquest tractament solament millora els símptomes però pot ser que no eviti les fallades d'aquest genoll o que no detingui el desgast progressiu de l'articulació.</w:t>
      </w:r>
    </w:p>
    <w:p w:rsidR="0063632C" w:rsidRPr="0063632C" w:rsidRDefault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63632C" w:rsidRDefault="0063632C" w:rsidP="0063632C">
      <w:pPr>
        <w:rPr>
          <w:lang w:val="es-ES"/>
        </w:rPr>
      </w:pPr>
      <w:r>
        <w:rPr>
          <w:lang w:val="es-ES"/>
        </w:rPr>
        <w:t xml:space="preserve">Tota intervenció quirúrgica porta implícites una sèrie de complicacions comunes i potencialment serioses que podrien fer variar la tècnica operatòria programada, requerir tractaments complementaris, tant mèdics com  quirúrgics, així com un mínim percentatge de mortalitat. </w:t>
      </w:r>
    </w:p>
    <w:p w:rsidR="002D5FE2" w:rsidRPr="0063632C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63632C">
        <w:rPr>
          <w:rFonts w:ascii="Arial Bold" w:hAnsi="Arial Bold"/>
          <w:lang w:val="es-ES"/>
        </w:rPr>
        <w:t xml:space="preserve">la </w:t>
      </w:r>
      <w:r w:rsidR="0063632C">
        <w:rPr>
          <w:rFonts w:ascii="Arial Bold" w:hAnsi="Arial Bold"/>
          <w:sz w:val="20"/>
          <w:lang w:val="es-ES"/>
        </w:rPr>
        <w:t>RECONSTRUCCIÓ DEL LLIGAMENT CREUAT ANTERIOR DEL GENOLL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63632C" w:rsidRDefault="0063632C" w:rsidP="00E92D06">
      <w:pPr>
        <w:rPr>
          <w:rFonts w:ascii="Arial Bold" w:hAnsi="Arial Bold" w:hint="eastAsia"/>
          <w:lang w:val="es-ES"/>
        </w:rPr>
      </w:pP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Obstrucció venosa amb formació de trombs, inflor de la cama corresponent i en rares ocasions es pot complicar amb dolor toràcic i dificultat respiratòria (embòlia pulmonar) que pot conduir a la mort.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Infecció: Aquesta pot ser superficial (es pot resoldre amb neteja local i antibiòtics) o profunda (generalment cal retirar l'implant). Aquesta complicació pot ocórrer fins i tot mesos després de la intervenció.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Lesió dels vasos de la cama. Si la lesió és irreversible pot requerir l'amputació de l'extremitat.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lastRenderedPageBreak/>
        <w:t xml:space="preserve">- Lesió dels nervis de la cama que pot condicionar una disminució de la sensibilitat o una paràlisi. Aquesta lesió pot  ser temporal o ben definitiva.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Rigidesa del genoll per la formació d'una cicatriu adherent que pot requerir una mobilització sota anestèsia.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>Aquesta rigidesa pot ocórrer aïllada o acompanyada d'inflamació important i descalcificació de la zona (atròfia òssia).  Distròfia simpàtico-reflexe o dolor regional complexe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Persistència o reaparició d'inestabilitat en el genoll, habitualment per desinserció o trencament del nou lligament.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Aparició de fractures a les zones on s'extreu el tendó que serveix com a empelt o pels túnels gosi-us on s'ancora el nou lligament.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Atròfia muscular important.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Vessament de repetició en el genoll.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 xml:space="preserve">- Aparició d’artrosi de genoll. </w:t>
      </w:r>
    </w:p>
    <w:p w:rsidR="0063632C" w:rsidRP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63632C">
        <w:rPr>
          <w:lang w:val="es-ES"/>
        </w:rPr>
        <w:t>- Rebuig de l'implant quan aquest prové d'un donant o bé és un de sintètic/artificial.</w:t>
      </w:r>
    </w:p>
    <w:p w:rsidR="002D5FE2" w:rsidRPr="0063632C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2D5FE2" w:rsidRPr="0063632C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63632C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63632C" w:rsidRDefault="0063632C" w:rsidP="0063632C">
      <w:pPr>
        <w:pStyle w:val="Ttulo1"/>
        <w:rPr>
          <w:lang w:val="es-ES"/>
        </w:rPr>
      </w:pPr>
      <w:r>
        <w:rPr>
          <w:lang w:val="es-ES"/>
        </w:rPr>
        <w:t xml:space="preserve">CONSEQÜÈNCIES DE LA CIRURGIA: </w:t>
      </w:r>
    </w:p>
    <w:p w:rsidR="0063632C" w:rsidRDefault="0063632C" w:rsidP="00636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63632C" w:rsidRDefault="0063632C" w:rsidP="0063632C">
      <w:pPr>
        <w:rPr>
          <w:lang w:val="es-ES"/>
        </w:rPr>
      </w:pPr>
      <w:r>
        <w:rPr>
          <w:lang w:val="es-ES"/>
        </w:rPr>
        <w:t xml:space="preserve">Després de la intervenció presentarà dolors a la zona del genoll deguts a la cirurgia i a l'adaptació dels músculs de la zona. Aquestes molèsties poden perllongar-se durant algunes setmanes, mesos o fer-se contínues. </w:t>
      </w:r>
    </w:p>
    <w:p w:rsidR="0063632C" w:rsidRDefault="0063632C" w:rsidP="0063632C">
      <w:pPr>
        <w:rPr>
          <w:lang w:val="es-ES"/>
        </w:rPr>
      </w:pPr>
      <w:r>
        <w:rPr>
          <w:lang w:val="es-ES"/>
        </w:rPr>
        <w:t xml:space="preserve">Precisarà guardar repòs en llit uns dies i posteriorment rebrà instruccions sobre la rehabilitació a realitzar i com utilitzar les crosses. A més pot necessitar una genollera o un guix  durant algun temps. </w:t>
      </w:r>
    </w:p>
    <w:p w:rsidR="0063632C" w:rsidRDefault="0063632C" w:rsidP="0063632C">
      <w:pPr>
        <w:rPr>
          <w:lang w:val="es-ES"/>
        </w:rPr>
      </w:pPr>
      <w:r>
        <w:rPr>
          <w:lang w:val="es-ES"/>
        </w:rPr>
        <w:t xml:space="preserve">En alguns casos és necessària una segona operació per retirar els implants metàl·lics col·locats, quan provoquin algun tipus de molèsties i una vegada que hagin complert la seva funció. </w:t>
      </w:r>
    </w:p>
    <w:p w:rsidR="002D5FE2" w:rsidRPr="0063632C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63632C">
        <w:rPr>
          <w:rFonts w:ascii="Arial Bold" w:hAnsi="Arial Bold"/>
          <w:sz w:val="20"/>
          <w:lang w:val="es-ES"/>
        </w:rPr>
        <w:t>( RECONSTRUCCIÓ DEL LLIGAMENT CREUAT ANTERIOR DEL GENOLL</w:t>
      </w:r>
      <w:r w:rsidR="0063632C">
        <w:rPr>
          <w:rFonts w:ascii="Arial Bold" w:hAnsi="Arial Bold"/>
          <w:sz w:val="20"/>
        </w:rPr>
        <w:t>)</w:t>
      </w:r>
      <w:r w:rsidR="0063632C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lastRenderedPageBreak/>
        <w:t>DONO EL MEU CONSENTIMENT                                                 NO CONSENTEIXO</w:t>
      </w:r>
    </w:p>
    <w:p w:rsidR="002D5FE2" w:rsidRDefault="0063632C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CF526" wp14:editId="48058E84">
                <wp:simplePos x="0" y="0"/>
                <wp:positionH relativeFrom="page">
                  <wp:posOffset>2087841</wp:posOffset>
                </wp:positionH>
                <wp:positionV relativeFrom="page">
                  <wp:posOffset>924405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32C" w:rsidRDefault="0063632C" w:rsidP="0063632C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F526" id="Rectangle 3" o:spid="_x0000_s1026" style="position:absolute;left:0;text-align:left;margin-left:164.4pt;margin-top:72.8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ARA&#13;&#10;1l7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63632C" w:rsidRDefault="0063632C" w:rsidP="0063632C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CF526" wp14:editId="48058E84">
                <wp:simplePos x="0" y="0"/>
                <wp:positionH relativeFrom="page">
                  <wp:posOffset>5461208</wp:posOffset>
                </wp:positionH>
                <wp:positionV relativeFrom="page">
                  <wp:posOffset>927100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32C" w:rsidRDefault="0063632C" w:rsidP="0063632C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CF526" id="_x0000_s1027" style="position:absolute;left:0;text-align:left;margin-left:430pt;margin-top:73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">
                <v:stroke joinstyle="round"/>
                <v:path arrowok="t"/>
                <v:textbox inset="3pt,3pt,3pt,3pt">
                  <w:txbxContent>
                    <w:p w:rsidR="0063632C" w:rsidRDefault="0063632C" w:rsidP="0063632C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63632C">
        <w:rPr>
          <w:rFonts w:ascii="Arial Bold" w:hAnsi="Arial Bold"/>
          <w:sz w:val="20"/>
          <w:lang w:val="es-ES"/>
        </w:rPr>
        <w:t>RECONSTRUCCIÓ DEL LLIGAMENT CREUAT ANTERIOR DEL GENOLL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bookmarkStart w:id="0" w:name="_GoBack"/>
      <w:bookmarkEnd w:id="0"/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E0F" w:rsidRDefault="00617E0F">
      <w:r>
        <w:separator/>
      </w:r>
    </w:p>
  </w:endnote>
  <w:endnote w:type="continuationSeparator" w:id="0">
    <w:p w:rsidR="00617E0F" w:rsidRDefault="0061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617E0F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1228B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6.6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180327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180326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E0F" w:rsidRDefault="00617E0F">
      <w:r>
        <w:separator/>
      </w:r>
    </w:p>
  </w:footnote>
  <w:footnote w:type="continuationSeparator" w:id="0">
    <w:p w:rsidR="00617E0F" w:rsidRDefault="0061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63632C" w:rsidRDefault="0063632C" w:rsidP="0063632C">
    <w:pPr>
      <w:pStyle w:val="Citadestacada"/>
      <w:ind w:right="-1000" w:hanging="2282"/>
      <w:rPr>
        <w:lang w:val="es-ES"/>
      </w:rPr>
    </w:pPr>
    <w:r>
      <w:rPr>
        <w:lang w:val="es-ES"/>
      </w:rPr>
      <w:t>CONSENTIMENT INFORMAT PER A LA RECONSTRUCCIÓ DEL LLIGAMENT ENCREUAT ANTERIOR DEL GENOLL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2C"/>
    <w:rsid w:val="00046FA6"/>
    <w:rsid w:val="00111131"/>
    <w:rsid w:val="0016502F"/>
    <w:rsid w:val="002D5FE2"/>
    <w:rsid w:val="004010C3"/>
    <w:rsid w:val="00405C62"/>
    <w:rsid w:val="005C6003"/>
    <w:rsid w:val="00617E0F"/>
    <w:rsid w:val="0063632C"/>
    <w:rsid w:val="00663D41"/>
    <w:rsid w:val="008B439A"/>
    <w:rsid w:val="009B5251"/>
    <w:rsid w:val="009F6068"/>
    <w:rsid w:val="00BC63C9"/>
    <w:rsid w:val="00C121EE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A1EB3B1"/>
  <w15:chartTrackingRefBased/>
  <w15:docId w15:val="{A20EDEB4-68F8-8247-A70A-3A307E8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2</TotalTime>
  <Pages>3</Pages>
  <Words>1137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2019-04-07T20:08:00Z</dcterms:created>
  <dcterms:modified xsi:type="dcterms:W3CDTF">2019-04-07T20:12:00Z</dcterms:modified>
</cp:coreProperties>
</file>